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269" w:rsidRDefault="000D0269" w:rsidP="000D026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-442595</wp:posOffset>
            </wp:positionV>
            <wp:extent cx="1038225" cy="867819"/>
            <wp:effectExtent l="0" t="0" r="0" b="889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33_Logo_Uccle-Ukkel_SsFond_Bleu_RVB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8678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0269" w:rsidRDefault="000D0269" w:rsidP="000D0269">
      <w:pPr>
        <w:jc w:val="center"/>
        <w:rPr>
          <w:b/>
          <w:sz w:val="28"/>
          <w:szCs w:val="28"/>
        </w:rPr>
      </w:pPr>
    </w:p>
    <w:p w:rsidR="00C5516E" w:rsidRPr="00C5516E" w:rsidRDefault="00386966" w:rsidP="00C551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ETATS GENERAUX UCCLOIS</w:t>
      </w:r>
      <w:r w:rsidR="00C5516E">
        <w:rPr>
          <w:b/>
          <w:sz w:val="28"/>
          <w:szCs w:val="28"/>
        </w:rPr>
        <w:t xml:space="preserve"> </w:t>
      </w:r>
    </w:p>
    <w:p w:rsidR="00BF0D90" w:rsidRPr="00C5516E" w:rsidRDefault="00C5516E" w:rsidP="00C5516E">
      <w:pPr>
        <w:jc w:val="center"/>
        <w:rPr>
          <w:b/>
          <w:sz w:val="26"/>
          <w:szCs w:val="26"/>
        </w:rPr>
      </w:pPr>
      <w:bookmarkStart w:id="0" w:name="_GoBack"/>
      <w:r w:rsidRPr="00C5516E">
        <w:rPr>
          <w:b/>
          <w:sz w:val="26"/>
          <w:szCs w:val="26"/>
        </w:rPr>
        <w:t>Formulaire</w:t>
      </w:r>
      <w:r w:rsidRPr="00C5516E">
        <w:rPr>
          <w:b/>
          <w:sz w:val="26"/>
          <w:szCs w:val="26"/>
        </w:rPr>
        <w:t xml:space="preserve"> d’inscription</w:t>
      </w:r>
      <w:r w:rsidRPr="00C5516E">
        <w:rPr>
          <w:b/>
          <w:sz w:val="26"/>
          <w:szCs w:val="26"/>
        </w:rPr>
        <w:t xml:space="preserve"> à renvoyer via l’adr</w:t>
      </w:r>
      <w:r w:rsidRPr="00C5516E">
        <w:rPr>
          <w:b/>
          <w:sz w:val="26"/>
          <w:szCs w:val="26"/>
        </w:rPr>
        <w:t>esse e-mail participationcitoyenne@uccle.brussels</w:t>
      </w:r>
    </w:p>
    <w:bookmarkEnd w:id="0"/>
    <w:p w:rsidR="00BF0D90" w:rsidRPr="00BF0D90" w:rsidRDefault="00BF0D90" w:rsidP="00BF0D90">
      <w:pPr>
        <w:jc w:val="both"/>
        <w:rPr>
          <w:b/>
          <w:sz w:val="24"/>
          <w:szCs w:val="24"/>
        </w:rPr>
      </w:pPr>
      <w:r w:rsidRPr="00BF0D90">
        <w:rPr>
          <w:b/>
          <w:sz w:val="24"/>
          <w:szCs w:val="24"/>
        </w:rPr>
        <w:t>Nom</w:t>
      </w:r>
      <w:r w:rsidR="00D64B71">
        <w:rPr>
          <w:b/>
          <w:sz w:val="24"/>
          <w:szCs w:val="24"/>
        </w:rPr>
        <w:t xml:space="preserve"> + Prénom</w:t>
      </w:r>
      <w:r w:rsidRPr="00BF0D90">
        <w:rPr>
          <w:b/>
          <w:sz w:val="24"/>
          <w:szCs w:val="24"/>
        </w:rPr>
        <w:t xml:space="preserve"> : </w:t>
      </w:r>
    </w:p>
    <w:p w:rsidR="00BF0D90" w:rsidRDefault="00BF0D90" w:rsidP="00BF0D90">
      <w:pPr>
        <w:jc w:val="both"/>
        <w:rPr>
          <w:b/>
          <w:sz w:val="24"/>
          <w:szCs w:val="24"/>
        </w:rPr>
      </w:pPr>
      <w:r w:rsidRPr="00BF0D90">
        <w:rPr>
          <w:b/>
          <w:sz w:val="24"/>
          <w:szCs w:val="24"/>
        </w:rPr>
        <w:t xml:space="preserve">Adresse </w:t>
      </w:r>
      <w:r w:rsidR="00A87579">
        <w:rPr>
          <w:b/>
          <w:sz w:val="24"/>
          <w:szCs w:val="24"/>
        </w:rPr>
        <w:t>e-</w:t>
      </w:r>
      <w:r w:rsidRPr="00BF0D90">
        <w:rPr>
          <w:b/>
          <w:sz w:val="24"/>
          <w:szCs w:val="24"/>
        </w:rPr>
        <w:t xml:space="preserve">mail :  </w:t>
      </w:r>
    </w:p>
    <w:p w:rsidR="00A87579" w:rsidRPr="00BF0D90" w:rsidRDefault="00A87579" w:rsidP="00BF0D9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Numéro de téléphone </w:t>
      </w:r>
      <w:r w:rsidRPr="006466AE">
        <w:rPr>
          <w:sz w:val="24"/>
          <w:szCs w:val="24"/>
        </w:rPr>
        <w:t>(</w:t>
      </w:r>
      <w:r w:rsidR="00386966">
        <w:rPr>
          <w:sz w:val="24"/>
          <w:szCs w:val="24"/>
        </w:rPr>
        <w:t xml:space="preserve">uniquement </w:t>
      </w:r>
      <w:r w:rsidRPr="006466AE">
        <w:rPr>
          <w:sz w:val="24"/>
          <w:szCs w:val="24"/>
        </w:rPr>
        <w:t xml:space="preserve">si </w:t>
      </w:r>
      <w:r w:rsidR="00386966">
        <w:rPr>
          <w:sz w:val="24"/>
          <w:szCs w:val="24"/>
        </w:rPr>
        <w:t>choisissez de</w:t>
      </w:r>
      <w:r w:rsidRPr="006466AE">
        <w:rPr>
          <w:sz w:val="24"/>
          <w:szCs w:val="24"/>
        </w:rPr>
        <w:t xml:space="preserve"> participer </w:t>
      </w:r>
      <w:r w:rsidR="00386966">
        <w:rPr>
          <w:sz w:val="24"/>
          <w:szCs w:val="24"/>
        </w:rPr>
        <w:t xml:space="preserve">aux Etats généraux </w:t>
      </w:r>
      <w:r w:rsidRPr="006466AE">
        <w:rPr>
          <w:sz w:val="24"/>
          <w:szCs w:val="24"/>
        </w:rPr>
        <w:t>en ligne</w:t>
      </w:r>
      <w:r w:rsidR="006466AE" w:rsidRPr="006466AE">
        <w:rPr>
          <w:sz w:val="24"/>
          <w:szCs w:val="24"/>
        </w:rPr>
        <w:t xml:space="preserve"> et </w:t>
      </w:r>
      <w:r w:rsidR="00386966">
        <w:rPr>
          <w:sz w:val="24"/>
          <w:szCs w:val="24"/>
        </w:rPr>
        <w:t xml:space="preserve">que vous </w:t>
      </w:r>
      <w:r w:rsidR="006466AE" w:rsidRPr="006466AE">
        <w:rPr>
          <w:sz w:val="24"/>
          <w:szCs w:val="24"/>
        </w:rPr>
        <w:t>souhaitez</w:t>
      </w:r>
      <w:r w:rsidRPr="006466AE">
        <w:rPr>
          <w:sz w:val="24"/>
          <w:szCs w:val="24"/>
        </w:rPr>
        <w:t xml:space="preserve"> une formation Zoom de quelques minutes)</w:t>
      </w:r>
      <w:r>
        <w:rPr>
          <w:b/>
          <w:sz w:val="24"/>
          <w:szCs w:val="24"/>
        </w:rPr>
        <w:t> :</w:t>
      </w:r>
    </w:p>
    <w:p w:rsidR="00BF0D90" w:rsidRPr="00BF0D90" w:rsidRDefault="006466AE" w:rsidP="00BF0D9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Inscrivez</w:t>
      </w:r>
      <w:r w:rsidR="001C1C3B">
        <w:rPr>
          <w:b/>
          <w:sz w:val="24"/>
          <w:szCs w:val="24"/>
        </w:rPr>
        <w:t xml:space="preserve">-vous à </w:t>
      </w:r>
      <w:r>
        <w:rPr>
          <w:b/>
          <w:sz w:val="24"/>
          <w:szCs w:val="24"/>
        </w:rPr>
        <w:t xml:space="preserve">la ou les soirées de votre </w:t>
      </w:r>
      <w:r w:rsidRPr="006466AE">
        <w:rPr>
          <w:b/>
          <w:sz w:val="24"/>
          <w:szCs w:val="24"/>
        </w:rPr>
        <w:t>choix</w:t>
      </w:r>
      <w:r w:rsidRPr="006466AE">
        <w:rPr>
          <w:sz w:val="24"/>
          <w:szCs w:val="24"/>
        </w:rPr>
        <w:t xml:space="preserve"> (les Etats généraux seront organisés sur le principe du cheminement ensemble, votre participation aux quatre soirées sera d’autant plus riche </w:t>
      </w:r>
      <w:r w:rsidR="00386966">
        <w:rPr>
          <w:sz w:val="24"/>
          <w:szCs w:val="24"/>
        </w:rPr>
        <w:t xml:space="preserve">mais vous pouvez ne venir qu’à une soirée </w:t>
      </w:r>
      <w:r w:rsidRPr="006466AE">
        <w:rPr>
          <w:sz w:val="24"/>
          <w:szCs w:val="24"/>
        </w:rPr>
        <w:t xml:space="preserve">!) </w:t>
      </w:r>
      <w:r w:rsidR="00BF0D90" w:rsidRPr="00BF0D90">
        <w:rPr>
          <w:b/>
          <w:sz w:val="24"/>
          <w:szCs w:val="24"/>
        </w:rPr>
        <w:t xml:space="preserve">: </w:t>
      </w:r>
    </w:p>
    <w:p w:rsidR="00BF0D90" w:rsidRPr="00BF0D90" w:rsidRDefault="00C5516E" w:rsidP="00386966">
      <w:pPr>
        <w:pStyle w:val="Paragraphedeliste"/>
        <w:spacing w:line="360" w:lineRule="auto"/>
        <w:jc w:val="both"/>
      </w:pPr>
      <w:sdt>
        <w:sdtPr>
          <w:rPr>
            <w:rFonts w:ascii="Calibri" w:eastAsia="Calibri" w:hAnsi="Calibri" w:cs="Times New Roman"/>
          </w:rPr>
          <w:id w:val="1068844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57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A87579" w:rsidRPr="00BF0D90">
        <w:rPr>
          <w:b/>
        </w:rPr>
        <w:t xml:space="preserve"> </w:t>
      </w:r>
      <w:r w:rsidR="00BF0D90" w:rsidRPr="006466AE">
        <w:rPr>
          <w:b/>
          <w:sz w:val="24"/>
          <w:szCs w:val="24"/>
        </w:rPr>
        <w:t>21 septembre 2021</w:t>
      </w:r>
      <w:r w:rsidR="00BF0D90" w:rsidRPr="006466AE">
        <w:rPr>
          <w:sz w:val="24"/>
          <w:szCs w:val="24"/>
        </w:rPr>
        <w:t xml:space="preserve"> </w:t>
      </w:r>
      <w:r w:rsidR="00BF0D90" w:rsidRPr="00BF0D90">
        <w:t>: présentation du processus et premiers échanges sur les besoins de la Commune.</w:t>
      </w:r>
    </w:p>
    <w:p w:rsidR="00BF0D90" w:rsidRPr="00BF0D90" w:rsidRDefault="00C5516E" w:rsidP="006466AE">
      <w:pPr>
        <w:pStyle w:val="Paragraphedeliste"/>
        <w:spacing w:line="480" w:lineRule="auto"/>
        <w:jc w:val="both"/>
      </w:pPr>
      <w:sdt>
        <w:sdtPr>
          <w:rPr>
            <w:rFonts w:ascii="Calibri" w:eastAsia="Calibri" w:hAnsi="Calibri" w:cs="Times New Roman"/>
          </w:rPr>
          <w:id w:val="2126578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57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A87579" w:rsidRPr="00BF0D90">
        <w:rPr>
          <w:b/>
        </w:rPr>
        <w:t xml:space="preserve"> </w:t>
      </w:r>
      <w:r w:rsidR="00BF0D90" w:rsidRPr="006466AE">
        <w:rPr>
          <w:b/>
          <w:sz w:val="24"/>
          <w:szCs w:val="24"/>
        </w:rPr>
        <w:t>28 septembre 2021</w:t>
      </w:r>
      <w:r w:rsidR="00BF0D90" w:rsidRPr="00BF0D90">
        <w:t xml:space="preserve"> : émergence des problématiques prioritaires et premières idées.</w:t>
      </w:r>
    </w:p>
    <w:p w:rsidR="00BF0D90" w:rsidRPr="006466AE" w:rsidRDefault="00C5516E" w:rsidP="00386966">
      <w:pPr>
        <w:pStyle w:val="Paragraphedeliste"/>
        <w:spacing w:line="360" w:lineRule="auto"/>
        <w:jc w:val="both"/>
        <w:rPr>
          <w:sz w:val="24"/>
        </w:rPr>
      </w:pPr>
      <w:sdt>
        <w:sdtPr>
          <w:rPr>
            <w:rFonts w:ascii="Calibri" w:eastAsia="Calibri" w:hAnsi="Calibri" w:cs="Times New Roman"/>
          </w:rPr>
          <w:id w:val="361404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57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A87579" w:rsidRPr="00BF0D90">
        <w:rPr>
          <w:b/>
        </w:rPr>
        <w:t xml:space="preserve"> </w:t>
      </w:r>
      <w:r w:rsidR="00BF0D90" w:rsidRPr="006466AE">
        <w:rPr>
          <w:b/>
          <w:sz w:val="24"/>
          <w:szCs w:val="24"/>
        </w:rPr>
        <w:t>5 octobre 2021 :</w:t>
      </w:r>
      <w:r w:rsidR="00BF0D90" w:rsidRPr="00BF0D90">
        <w:t xml:space="preserve"> échanges avec des agents communaux et les représentants du tissu associatif local et conception de solutions concrètes.</w:t>
      </w:r>
      <w:r w:rsidR="00A87579">
        <w:t xml:space="preserve"> </w:t>
      </w:r>
      <w:r w:rsidR="006466AE">
        <w:rPr>
          <w:b/>
          <w:sz w:val="24"/>
        </w:rPr>
        <w:t>Si vous êtes membre</w:t>
      </w:r>
      <w:r w:rsidR="006466AE" w:rsidRPr="006466AE">
        <w:rPr>
          <w:b/>
          <w:sz w:val="24"/>
        </w:rPr>
        <w:t xml:space="preserve"> d’une association uccloise</w:t>
      </w:r>
      <w:r w:rsidR="00386966">
        <w:rPr>
          <w:b/>
          <w:sz w:val="24"/>
        </w:rPr>
        <w:t xml:space="preserve"> ou </w:t>
      </w:r>
      <w:r w:rsidR="006466AE" w:rsidRPr="006466AE">
        <w:rPr>
          <w:b/>
          <w:sz w:val="24"/>
        </w:rPr>
        <w:t>d’un comité de quartier, cette soirée vous est particulièrement destinée !</w:t>
      </w:r>
      <w:r w:rsidR="006466AE" w:rsidRPr="006466AE">
        <w:rPr>
          <w:sz w:val="24"/>
        </w:rPr>
        <w:t xml:space="preserve"> </w:t>
      </w:r>
    </w:p>
    <w:p w:rsidR="00BF0D90" w:rsidRPr="00BF0D90" w:rsidRDefault="00C5516E" w:rsidP="006466AE">
      <w:pPr>
        <w:pStyle w:val="Paragraphedeliste"/>
        <w:spacing w:line="480" w:lineRule="auto"/>
        <w:jc w:val="both"/>
      </w:pPr>
      <w:sdt>
        <w:sdtPr>
          <w:rPr>
            <w:rFonts w:ascii="Calibri" w:eastAsia="Calibri" w:hAnsi="Calibri" w:cs="Times New Roman"/>
          </w:rPr>
          <w:id w:val="-966590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57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A87579" w:rsidRPr="00BF0D90">
        <w:rPr>
          <w:b/>
        </w:rPr>
        <w:t xml:space="preserve"> </w:t>
      </w:r>
      <w:r w:rsidR="00BF0D90" w:rsidRPr="006466AE">
        <w:rPr>
          <w:b/>
          <w:sz w:val="24"/>
          <w:szCs w:val="24"/>
        </w:rPr>
        <w:t>12 octobre 2021 :</w:t>
      </w:r>
      <w:r w:rsidR="00BF0D90" w:rsidRPr="00BF0D90">
        <w:t xml:space="preserve"> choix des solutions concrètes prioritaires, présentation, dialogue entre citoyens et politiques.</w:t>
      </w:r>
    </w:p>
    <w:p w:rsidR="00BF0D90" w:rsidRDefault="00BF0D90" w:rsidP="00BF0D90">
      <w:pPr>
        <w:jc w:val="both"/>
      </w:pPr>
      <w:r w:rsidRPr="00BF0D90">
        <w:rPr>
          <w:b/>
          <w:sz w:val="24"/>
          <w:szCs w:val="24"/>
        </w:rPr>
        <w:t>Choix de participation en présentiel</w:t>
      </w:r>
      <w:r w:rsidR="00A87579">
        <w:rPr>
          <w:b/>
          <w:sz w:val="24"/>
          <w:szCs w:val="24"/>
        </w:rPr>
        <w:t xml:space="preserve"> (50 places disponibles</w:t>
      </w:r>
      <w:r w:rsidR="0000285F">
        <w:rPr>
          <w:b/>
          <w:sz w:val="24"/>
          <w:szCs w:val="24"/>
        </w:rPr>
        <w:t>*</w:t>
      </w:r>
      <w:r w:rsidR="00A87579">
        <w:rPr>
          <w:b/>
          <w:sz w:val="24"/>
          <w:szCs w:val="24"/>
        </w:rPr>
        <w:t>)</w:t>
      </w:r>
      <w:r w:rsidRPr="00BF0D90">
        <w:rPr>
          <w:b/>
          <w:sz w:val="24"/>
          <w:szCs w:val="24"/>
        </w:rPr>
        <w:t xml:space="preserve"> ou en ligne</w:t>
      </w:r>
      <w:r w:rsidRPr="00BF0D90">
        <w:rPr>
          <w:sz w:val="24"/>
          <w:szCs w:val="24"/>
        </w:rPr>
        <w:t> :</w:t>
      </w:r>
      <w:r>
        <w:t xml:space="preserve"> </w:t>
      </w:r>
    </w:p>
    <w:p w:rsidR="00BF0D90" w:rsidRPr="006466AE" w:rsidRDefault="00C5516E" w:rsidP="00A87579">
      <w:pPr>
        <w:pStyle w:val="Paragraphedeliste"/>
        <w:jc w:val="both"/>
        <w:rPr>
          <w:b/>
        </w:rPr>
      </w:pPr>
      <w:sdt>
        <w:sdtPr>
          <w:rPr>
            <w:rFonts w:ascii="Calibri" w:eastAsia="Calibri" w:hAnsi="Calibri" w:cs="Times New Roman"/>
            <w:b/>
          </w:rPr>
          <w:id w:val="-1049145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579" w:rsidRPr="006466AE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="00A87579" w:rsidRPr="006466AE">
        <w:rPr>
          <w:b/>
        </w:rPr>
        <w:t xml:space="preserve"> </w:t>
      </w:r>
      <w:r w:rsidR="00BF0D90" w:rsidRPr="006466AE">
        <w:rPr>
          <w:b/>
        </w:rPr>
        <w:t>En présentiel</w:t>
      </w:r>
      <w:r w:rsidR="006466AE" w:rsidRPr="006466AE">
        <w:rPr>
          <w:b/>
        </w:rPr>
        <w:t xml:space="preserve"> </w:t>
      </w:r>
    </w:p>
    <w:p w:rsidR="00BF0D90" w:rsidRPr="006466AE" w:rsidRDefault="00C5516E" w:rsidP="00A87579">
      <w:pPr>
        <w:pStyle w:val="Paragraphedeliste"/>
        <w:jc w:val="both"/>
        <w:rPr>
          <w:b/>
        </w:rPr>
      </w:pPr>
      <w:sdt>
        <w:sdtPr>
          <w:rPr>
            <w:rFonts w:ascii="Calibri" w:eastAsia="Calibri" w:hAnsi="Calibri" w:cs="Times New Roman"/>
            <w:b/>
          </w:rPr>
          <w:id w:val="-1634321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579" w:rsidRPr="006466AE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="00A87579" w:rsidRPr="006466AE">
        <w:rPr>
          <w:b/>
        </w:rPr>
        <w:t xml:space="preserve"> </w:t>
      </w:r>
      <w:r w:rsidR="00BF0D90" w:rsidRPr="006466AE">
        <w:rPr>
          <w:b/>
        </w:rPr>
        <w:t>En ligne</w:t>
      </w:r>
    </w:p>
    <w:p w:rsidR="00A87579" w:rsidRDefault="00A87579" w:rsidP="00A87579">
      <w:pPr>
        <w:pStyle w:val="Paragraphedeliste"/>
        <w:jc w:val="both"/>
      </w:pPr>
    </w:p>
    <w:p w:rsidR="0000285F" w:rsidRDefault="0000285F" w:rsidP="003739EF">
      <w:pPr>
        <w:pStyle w:val="Default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*En raison du COVID. Les mesures sanitaires seront d’application. </w:t>
      </w:r>
    </w:p>
    <w:p w:rsidR="0000285F" w:rsidRDefault="0000285F" w:rsidP="003739EF">
      <w:pPr>
        <w:pStyle w:val="Default"/>
        <w:jc w:val="both"/>
        <w:rPr>
          <w:i/>
          <w:sz w:val="18"/>
          <w:szCs w:val="18"/>
        </w:rPr>
      </w:pPr>
    </w:p>
    <w:p w:rsidR="003739EF" w:rsidRPr="005E27D6" w:rsidRDefault="003739EF" w:rsidP="003739EF">
      <w:pPr>
        <w:pStyle w:val="Default"/>
        <w:jc w:val="both"/>
        <w:rPr>
          <w:i/>
          <w:sz w:val="18"/>
          <w:szCs w:val="18"/>
        </w:rPr>
      </w:pPr>
      <w:r w:rsidRPr="005E27D6">
        <w:rPr>
          <w:i/>
          <w:sz w:val="18"/>
          <w:szCs w:val="18"/>
        </w:rPr>
        <w:t xml:space="preserve">Vous disposez à tout moment d’un droit d’accès, de rectification ou d’effacement de vos données à caractère personnel. Vous avez également droit, à tout moment, de retirer votre consentement ou de limiter le traitement fait de vos données. </w:t>
      </w:r>
    </w:p>
    <w:p w:rsidR="003739EF" w:rsidRPr="005E27D6" w:rsidRDefault="003739EF" w:rsidP="003739EF">
      <w:pPr>
        <w:pStyle w:val="Default"/>
        <w:jc w:val="both"/>
        <w:rPr>
          <w:i/>
          <w:sz w:val="18"/>
          <w:szCs w:val="18"/>
        </w:rPr>
      </w:pPr>
    </w:p>
    <w:p w:rsidR="003739EF" w:rsidRPr="005E27D6" w:rsidRDefault="003739EF" w:rsidP="003739EF">
      <w:pPr>
        <w:pStyle w:val="Default"/>
        <w:jc w:val="both"/>
        <w:rPr>
          <w:i/>
          <w:sz w:val="18"/>
          <w:szCs w:val="18"/>
        </w:rPr>
      </w:pPr>
      <w:r w:rsidRPr="005E27D6">
        <w:rPr>
          <w:i/>
          <w:sz w:val="18"/>
          <w:szCs w:val="18"/>
        </w:rPr>
        <w:t xml:space="preserve">Le responsable du traitement est la Commune d’Uccle (sis Place Jean Vander Elst, 29 – 1180 Uccle) et vous garantit que vos données seront traitées en conformité avec la législation en matière de vie privée et de données à caractère personnel. </w:t>
      </w:r>
    </w:p>
    <w:p w:rsidR="003739EF" w:rsidRPr="005E27D6" w:rsidRDefault="003739EF" w:rsidP="003739EF">
      <w:pPr>
        <w:pStyle w:val="Default"/>
        <w:jc w:val="both"/>
        <w:rPr>
          <w:i/>
          <w:sz w:val="18"/>
          <w:szCs w:val="18"/>
        </w:rPr>
      </w:pPr>
    </w:p>
    <w:p w:rsidR="003739EF" w:rsidRPr="005E27D6" w:rsidRDefault="003739EF" w:rsidP="003739EF">
      <w:pPr>
        <w:pStyle w:val="Default"/>
        <w:jc w:val="both"/>
        <w:rPr>
          <w:i/>
          <w:sz w:val="18"/>
          <w:szCs w:val="18"/>
        </w:rPr>
      </w:pPr>
      <w:r w:rsidRPr="005E27D6">
        <w:rPr>
          <w:i/>
          <w:sz w:val="18"/>
          <w:szCs w:val="18"/>
        </w:rPr>
        <w:t>Pour toute question ou pour exercer vos droits, vous pouvez prendre contact avec le délégué à la protection des données du responsable du traitement par courriel à privacy@uccle.brussels ou par courrier envoyé à la Commune d’Uccle. En cas de réclamation, il est également possible d’introduire un recours auprès de l'Autorité de protection des données.</w:t>
      </w:r>
    </w:p>
    <w:sectPr w:rsidR="003739EF" w:rsidRPr="005E27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B71" w:rsidRDefault="00D64B71" w:rsidP="00D64B71">
      <w:pPr>
        <w:spacing w:after="0" w:line="240" w:lineRule="auto"/>
      </w:pPr>
      <w:r>
        <w:separator/>
      </w:r>
    </w:p>
  </w:endnote>
  <w:endnote w:type="continuationSeparator" w:id="0">
    <w:p w:rsidR="00D64B71" w:rsidRDefault="00D64B71" w:rsidP="00D64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B71" w:rsidRDefault="00D64B71" w:rsidP="00D64B71">
      <w:pPr>
        <w:spacing w:after="0" w:line="240" w:lineRule="auto"/>
      </w:pPr>
      <w:r>
        <w:separator/>
      </w:r>
    </w:p>
  </w:footnote>
  <w:footnote w:type="continuationSeparator" w:id="0">
    <w:p w:rsidR="00D64B71" w:rsidRDefault="00D64B71" w:rsidP="00D64B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A1D52"/>
    <w:multiLevelType w:val="hybridMultilevel"/>
    <w:tmpl w:val="FED24542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0389B"/>
    <w:multiLevelType w:val="hybridMultilevel"/>
    <w:tmpl w:val="A8DA6802"/>
    <w:lvl w:ilvl="0" w:tplc="2F369E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01A24"/>
    <w:multiLevelType w:val="hybridMultilevel"/>
    <w:tmpl w:val="0A5E3020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C846A4"/>
    <w:multiLevelType w:val="hybridMultilevel"/>
    <w:tmpl w:val="78EEE074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814E8"/>
    <w:multiLevelType w:val="hybridMultilevel"/>
    <w:tmpl w:val="73BA08AE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FB4F1E"/>
    <w:multiLevelType w:val="hybridMultilevel"/>
    <w:tmpl w:val="071AB01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A45246"/>
    <w:multiLevelType w:val="hybridMultilevel"/>
    <w:tmpl w:val="004EF1C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9C0AE0"/>
    <w:multiLevelType w:val="hybridMultilevel"/>
    <w:tmpl w:val="D0281000"/>
    <w:lvl w:ilvl="0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6242298"/>
    <w:multiLevelType w:val="hybridMultilevel"/>
    <w:tmpl w:val="B0D0CAA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D90"/>
    <w:rsid w:val="0000285F"/>
    <w:rsid w:val="000D0269"/>
    <w:rsid w:val="001C1C3B"/>
    <w:rsid w:val="00272CBD"/>
    <w:rsid w:val="003739EF"/>
    <w:rsid w:val="00386966"/>
    <w:rsid w:val="005E27D6"/>
    <w:rsid w:val="006466AE"/>
    <w:rsid w:val="00A87579"/>
    <w:rsid w:val="00BF0D90"/>
    <w:rsid w:val="00C5516E"/>
    <w:rsid w:val="00D64B71"/>
    <w:rsid w:val="00FC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CCB11"/>
  <w15:chartTrackingRefBased/>
  <w15:docId w15:val="{0C02D130-1D61-4A72-9E1F-07656A424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D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F0D9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64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4B71"/>
  </w:style>
  <w:style w:type="paragraph" w:styleId="Pieddepage">
    <w:name w:val="footer"/>
    <w:basedOn w:val="Normal"/>
    <w:link w:val="PieddepageCar"/>
    <w:uiPriority w:val="99"/>
    <w:unhideWhenUsed/>
    <w:rsid w:val="00D64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4B71"/>
  </w:style>
  <w:style w:type="paragraph" w:customStyle="1" w:styleId="Default">
    <w:name w:val="Default"/>
    <w:rsid w:val="003739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329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Touil</dc:creator>
  <cp:keywords/>
  <dc:description/>
  <cp:lastModifiedBy>Sarah Touil</cp:lastModifiedBy>
  <cp:revision>4</cp:revision>
  <dcterms:created xsi:type="dcterms:W3CDTF">2021-08-24T08:59:00Z</dcterms:created>
  <dcterms:modified xsi:type="dcterms:W3CDTF">2021-08-24T11:21:00Z</dcterms:modified>
</cp:coreProperties>
</file>